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论文汇总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spacing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市律师协会</w:t>
      </w:r>
    </w:p>
    <w:tbl>
      <w:tblPr>
        <w:tblStyle w:val="3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56"/>
        <w:gridCol w:w="3855"/>
        <w:gridCol w:w="1289"/>
        <w:gridCol w:w="1999"/>
        <w:gridCol w:w="243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48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类  别</w:t>
            </w:r>
          </w:p>
        </w:tc>
        <w:tc>
          <w:tcPr>
            <w:tcW w:w="1346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450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作  者</w:t>
            </w:r>
          </w:p>
        </w:tc>
        <w:tc>
          <w:tcPr>
            <w:tcW w:w="698" w:type="pct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849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作者单位</w:t>
            </w:r>
          </w:p>
        </w:tc>
        <w:tc>
          <w:tcPr>
            <w:tcW w:w="721" w:type="pc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" w:eastAsia="楷体_GB2312"/>
                <w:color w:val="000000"/>
                <w:sz w:val="30"/>
                <w:szCs w:val="3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br w:type="page"/>
      </w:r>
    </w:p>
    <w:p>
      <w:pPr>
        <w:spacing w:line="600" w:lineRule="exact"/>
        <w:ind w:firstLine="640"/>
        <w:rPr>
          <w:rFonts w:ascii="仿宋_GB2312" w:hAnsi="仿宋" w:eastAsia="仿宋_GB2312" w:cs="Times New Roman"/>
          <w:sz w:val="32"/>
          <w:szCs w:val="32"/>
        </w:rPr>
        <w:sectPr>
          <w:footerReference r:id="rId5" w:type="default"/>
          <w:pgSz w:w="16838" w:h="11906" w:orient="landscape"/>
          <w:pgMar w:top="1418" w:right="1134" w:bottom="1418" w:left="124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论文封面样例</w:t>
      </w:r>
    </w:p>
    <w:p>
      <w:pPr>
        <w:spacing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所在市地名称                       ×××类×××号</w:t>
      </w:r>
    </w:p>
    <w:p>
      <w:pPr>
        <w:spacing w:line="60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论文题目</w:t>
      </w: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ind w:firstLine="944" w:firstLineChars="295"/>
        <w:jc w:val="left"/>
        <w:rPr>
          <w:rFonts w:hint="default" w:ascii="仿宋_GB2312" w:hAnsi="仿宋" w:eastAsia="仿宋_GB2312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单    位：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944" w:firstLineChars="295"/>
        <w:jc w:val="left"/>
        <w:rPr>
          <w:rFonts w:hint="default" w:ascii="仿宋_GB2312" w:hAnsi="仿宋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作    者：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944" w:firstLineChars="295"/>
        <w:jc w:val="left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手机号码：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944" w:firstLineChars="295"/>
        <w:jc w:val="left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执业证号：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 xml:space="preserve">3  </w:t>
      </w:r>
      <w:r>
        <w:rPr>
          <w:rFonts w:hint="eastAsia" w:ascii="黑体" w:eastAsia="黑体"/>
          <w:color w:val="000000"/>
          <w:sz w:val="32"/>
          <w:szCs w:val="32"/>
        </w:rPr>
        <w:t xml:space="preserve"> 论文式样（A</w:t>
      </w:r>
      <w:r>
        <w:rPr>
          <w:rFonts w:hint="eastAsia" w:eastAsia="黑体"/>
          <w:color w:val="000000"/>
          <w:sz w:val="32"/>
          <w:szCs w:val="32"/>
        </w:rPr>
        <w:t>4</w:t>
      </w:r>
      <w:r>
        <w:rPr>
          <w:rFonts w:hint="eastAsia" w:ascii="黑体" w:eastAsia="黑体"/>
          <w:color w:val="000000"/>
          <w:sz w:val="32"/>
          <w:szCs w:val="32"/>
        </w:rPr>
        <w:t>纸）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题  目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b w:val="0"/>
          <w:bCs/>
          <w:color w:val="000000"/>
          <w:sz w:val="32"/>
          <w:szCs w:val="32"/>
        </w:rPr>
        <w:t>内容摘要：</w:t>
      </w:r>
      <w:r>
        <w:rPr>
          <w:rFonts w:hint="eastAsia" w:ascii="楷体" w:hAnsi="楷体" w:eastAsia="楷体"/>
          <w:color w:val="000000"/>
          <w:sz w:val="32"/>
          <w:szCs w:val="32"/>
        </w:rPr>
        <w:t>×××××××××××××××××××××××××××××××××××××××××（</w:t>
      </w:r>
      <w:r>
        <w:rPr>
          <w:rFonts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号楷体）</w:t>
      </w:r>
    </w:p>
    <w:p>
      <w:pPr>
        <w:spacing w:line="600" w:lineRule="exact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b w:val="0"/>
          <w:bCs/>
          <w:color w:val="000000"/>
          <w:sz w:val="32"/>
          <w:szCs w:val="32"/>
        </w:rPr>
        <w:t>关键词：</w:t>
      </w:r>
      <w:r>
        <w:rPr>
          <w:rFonts w:hint="eastAsia" w:ascii="楷体" w:hAnsi="楷体" w:eastAsia="楷体"/>
          <w:color w:val="000000"/>
          <w:sz w:val="32"/>
          <w:szCs w:val="32"/>
        </w:rPr>
        <w:t>×××   ×××   ×××（</w:t>
      </w:r>
      <w:r>
        <w:rPr>
          <w:rFonts w:hint="eastAsia"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号楷体）</w:t>
      </w: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正文：××××××××××××××××××××××××××××××××××××××××××××××××××××××（</w:t>
      </w:r>
      <w:r>
        <w:rPr>
          <w:rFonts w:hint="eastAsia" w:eastAsia="楷体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号仿宋体）</w:t>
      </w:r>
    </w:p>
    <w:p>
      <w:pPr>
        <w:spacing w:line="60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一、××××××××××××××××（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</w:rPr>
        <w:t>号黑体）</w:t>
      </w:r>
    </w:p>
    <w:p>
      <w:pPr>
        <w:spacing w:line="600" w:lineRule="exact"/>
        <w:ind w:firstLine="640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（一）×××××××××××××××（</w:t>
      </w:r>
      <w:r>
        <w:rPr>
          <w:rFonts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号楷体）</w:t>
      </w:r>
    </w:p>
    <w:p>
      <w:pPr>
        <w:spacing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1.×××××××××××××××××××××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（1）×××××××××××</w:t>
      </w:r>
      <w:r>
        <w:rPr>
          <w:rFonts w:hint="eastAsia" w:ascii="仿宋" w:hAnsi="仿宋" w:eastAsia="仿宋"/>
          <w:color w:val="000000"/>
          <w:sz w:val="32"/>
          <w:szCs w:val="32"/>
          <w:vertAlign w:val="superscript"/>
        </w:rPr>
        <w:t>[1]</w:t>
      </w:r>
      <w:r>
        <w:rPr>
          <w:rFonts w:hint="eastAsia" w:ascii="仿宋" w:hAnsi="仿宋" w:eastAsia="仿宋"/>
          <w:color w:val="000000"/>
          <w:sz w:val="32"/>
          <w:szCs w:val="32"/>
        </w:rPr>
        <w:t>××××××××××××××××××××××××××（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号仿宋体）</w:t>
      </w:r>
    </w:p>
    <w:p>
      <w:pPr>
        <w:spacing w:line="600" w:lineRule="exact"/>
        <w:rPr>
          <w:rFonts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注    释：[</w:t>
      </w:r>
      <w:r>
        <w:rPr>
          <w:rFonts w:eastAsia="楷体_GB2312"/>
          <w:color w:val="000000"/>
          <w:sz w:val="28"/>
          <w:szCs w:val="28"/>
        </w:rPr>
        <w:t>1]</w:t>
      </w:r>
    </w:p>
    <w:p>
      <w:pPr>
        <w:spacing w:line="600" w:lineRule="exact"/>
        <w:ind w:firstLine="1400" w:firstLineChars="5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[2]</w:t>
      </w:r>
    </w:p>
    <w:p>
      <w:pPr>
        <w:spacing w:line="600" w:lineRule="exact"/>
        <w:rPr>
          <w:rFonts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参考文献：[1]</w:t>
      </w:r>
    </w:p>
    <w:p>
      <w:pPr>
        <w:spacing w:line="600" w:lineRule="exact"/>
        <w:ind w:firstLine="1400" w:firstLineChars="500"/>
        <w:rPr>
          <w:rFonts w:eastAsia="仿宋_GB2312"/>
          <w:b/>
          <w:color w:val="000000"/>
          <w:sz w:val="32"/>
          <w:szCs w:val="32"/>
        </w:rPr>
      </w:pPr>
      <w:r>
        <w:rPr>
          <w:rFonts w:eastAsia="楷体_GB2312"/>
          <w:color w:val="000000"/>
          <w:sz w:val="28"/>
          <w:szCs w:val="28"/>
        </w:rPr>
        <w:t>[2]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5120" w:firstLineChars="1600"/>
        <w:rPr>
          <w:rFonts w:hint="eastAsia" w:eastAsia="仿宋"/>
          <w:color w:val="000000"/>
          <w:sz w:val="32"/>
          <w:szCs w:val="32"/>
        </w:rPr>
      </w:pPr>
    </w:p>
    <w:p>
      <w:pPr>
        <w:ind w:firstLine="5760" w:firstLineChars="1800"/>
      </w:pPr>
      <w:r>
        <w:rPr>
          <w:rFonts w:hint="eastAsia" w:eastAsia="仿宋"/>
          <w:color w:val="000000"/>
          <w:sz w:val="32"/>
          <w:szCs w:val="32"/>
        </w:rPr>
        <w:t>（字数：……字）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mY1YzQyYjNjMThjMGIyNzM4OGI2MzQzNjczYTQifQ=="/>
  </w:docVars>
  <w:rsids>
    <w:rsidRoot w:val="6DD111B4"/>
    <w:rsid w:val="4FE364D8"/>
    <w:rsid w:val="6DD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378</Characters>
  <Lines>0</Lines>
  <Paragraphs>0</Paragraphs>
  <TotalTime>2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2023-06-27T08:03:00Z</dcterms:created>
  <dc:creator>路</dc:creator>
  <cp:lastModifiedBy>路</cp:lastModifiedBy>
  <dcterms:modified xsi:type="dcterms:W3CDTF">2023-07-24T05:03:01Z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0C0A090C82134B218C6FF695790DBAA0_11</vt:lpwstr>
  </property>
</Properties>
</file>