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E18" w:rsidP="00CC5E1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CC5E18">
        <w:rPr>
          <w:rFonts w:asciiTheme="majorEastAsia" w:eastAsiaTheme="majorEastAsia" w:hAnsiTheme="majorEastAsia" w:hint="eastAsia"/>
          <w:sz w:val="44"/>
          <w:szCs w:val="44"/>
        </w:rPr>
        <w:t>关于转发全国律协《关于在春节前继续开展“执业为民送温暖、法律服务献爱心”活动的通知</w:t>
      </w:r>
      <w:r w:rsidR="0065781B">
        <w:rPr>
          <w:rFonts w:asciiTheme="majorEastAsia" w:eastAsiaTheme="majorEastAsia" w:hAnsiTheme="majorEastAsia" w:hint="eastAsia"/>
          <w:sz w:val="44"/>
          <w:szCs w:val="44"/>
        </w:rPr>
        <w:t>》的通知</w:t>
      </w:r>
    </w:p>
    <w:p w:rsidR="00CC5E18" w:rsidRDefault="00CC5E18" w:rsidP="00CC5E18">
      <w:pPr>
        <w:jc w:val="left"/>
        <w:rPr>
          <w:rFonts w:asciiTheme="majorEastAsia" w:eastAsiaTheme="majorEastAsia" w:hAnsiTheme="majorEastAsia" w:hint="eastAsia"/>
          <w:sz w:val="44"/>
          <w:szCs w:val="44"/>
        </w:rPr>
      </w:pPr>
    </w:p>
    <w:p w:rsidR="00CC5E18" w:rsidRPr="0065781B" w:rsidRDefault="00CC5E18" w:rsidP="00CC5E18">
      <w:pPr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65781B">
        <w:rPr>
          <w:rFonts w:ascii="仿宋_GB2312" w:eastAsia="仿宋_GB2312" w:hAnsiTheme="majorEastAsia" w:hint="eastAsia"/>
          <w:sz w:val="32"/>
          <w:szCs w:val="32"/>
        </w:rPr>
        <w:t>各市律师协会</w:t>
      </w:r>
    </w:p>
    <w:p w:rsidR="00CC5E18" w:rsidRPr="0065781B" w:rsidRDefault="0065781B" w:rsidP="0065781B">
      <w:pPr>
        <w:ind w:firstLine="63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65781B">
        <w:rPr>
          <w:rFonts w:ascii="仿宋_GB2312" w:eastAsia="仿宋_GB2312" w:hAnsiTheme="majorEastAsia" w:hint="eastAsia"/>
          <w:sz w:val="32"/>
          <w:szCs w:val="32"/>
        </w:rPr>
        <w:t>现将全国律协《关于在春节前继续开展“执业为民送温暖、法律服务献爱心”活动的通知》转发给你们，请按照通知要求开展</w:t>
      </w:r>
      <w:r w:rsidR="002E1959">
        <w:rPr>
          <w:rFonts w:ascii="仿宋_GB2312" w:eastAsia="仿宋_GB2312" w:hAnsiTheme="majorEastAsia" w:hint="eastAsia"/>
          <w:sz w:val="32"/>
          <w:szCs w:val="32"/>
        </w:rPr>
        <w:t>有关</w:t>
      </w:r>
      <w:r w:rsidRPr="0065781B">
        <w:rPr>
          <w:rFonts w:ascii="仿宋_GB2312" w:eastAsia="仿宋_GB2312" w:hAnsiTheme="majorEastAsia" w:hint="eastAsia"/>
          <w:sz w:val="32"/>
          <w:szCs w:val="32"/>
        </w:rPr>
        <w:t>活动。</w:t>
      </w:r>
    </w:p>
    <w:p w:rsidR="0065781B" w:rsidRDefault="0065781B" w:rsidP="0065781B">
      <w:pPr>
        <w:ind w:firstLine="63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65781B">
        <w:rPr>
          <w:rFonts w:ascii="仿宋_GB2312" w:eastAsia="仿宋_GB2312" w:hAnsiTheme="majorEastAsia" w:hint="eastAsia"/>
          <w:sz w:val="32"/>
          <w:szCs w:val="32"/>
        </w:rPr>
        <w:t>有关活动情况请于2014年2月</w:t>
      </w:r>
      <w:r>
        <w:rPr>
          <w:rFonts w:ascii="仿宋_GB2312" w:eastAsia="仿宋_GB2312" w:hAnsiTheme="majorEastAsia" w:hint="eastAsia"/>
          <w:sz w:val="32"/>
          <w:szCs w:val="32"/>
        </w:rPr>
        <w:t>15</w:t>
      </w:r>
      <w:r w:rsidRPr="0065781B">
        <w:rPr>
          <w:rFonts w:ascii="仿宋_GB2312" w:eastAsia="仿宋_GB2312" w:hAnsiTheme="majorEastAsia" w:hint="eastAsia"/>
          <w:sz w:val="32"/>
          <w:szCs w:val="32"/>
        </w:rPr>
        <w:t>日</w:t>
      </w:r>
      <w:r>
        <w:rPr>
          <w:rFonts w:ascii="仿宋_GB2312" w:eastAsia="仿宋_GB2312" w:hAnsiTheme="majorEastAsia" w:hint="eastAsia"/>
          <w:sz w:val="32"/>
          <w:szCs w:val="32"/>
        </w:rPr>
        <w:t>前报送省律协。</w:t>
      </w:r>
    </w:p>
    <w:p w:rsidR="0065781B" w:rsidRDefault="0065781B" w:rsidP="0065781B">
      <w:pPr>
        <w:ind w:right="640"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联系人：李鹏、关洪亮</w:t>
      </w:r>
    </w:p>
    <w:p w:rsidR="0065781B" w:rsidRDefault="0065781B" w:rsidP="0065781B">
      <w:pPr>
        <w:ind w:right="640"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电话：0531-82923512</w:t>
      </w:r>
    </w:p>
    <w:p w:rsidR="0065781B" w:rsidRDefault="0065781B" w:rsidP="0065781B">
      <w:pPr>
        <w:ind w:right="640"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传真：0531-82963356</w:t>
      </w:r>
    </w:p>
    <w:p w:rsidR="0065781B" w:rsidRDefault="0065781B" w:rsidP="0065781B">
      <w:pPr>
        <w:ind w:right="640"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邮箱：sd_sdlx@163.com</w:t>
      </w:r>
    </w:p>
    <w:p w:rsidR="0058392E" w:rsidRDefault="0065781B" w:rsidP="0065781B">
      <w:pPr>
        <w:ind w:right="640"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5781B" w:rsidRDefault="0065781B" w:rsidP="0065781B">
      <w:pPr>
        <w:ind w:right="640"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山东省律师协会</w:t>
      </w:r>
    </w:p>
    <w:p w:rsidR="0065781B" w:rsidRDefault="0065781B" w:rsidP="0065781B">
      <w:pPr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2014年1月20日</w:t>
      </w:r>
    </w:p>
    <w:p w:rsidR="0065781B" w:rsidRPr="0065781B" w:rsidRDefault="0065781B" w:rsidP="0065781B">
      <w:pPr>
        <w:ind w:firstLine="630"/>
        <w:jc w:val="left"/>
        <w:rPr>
          <w:rFonts w:ascii="仿宋_GB2312" w:eastAsia="仿宋_GB2312" w:hAnsiTheme="majorEastAsia" w:hint="eastAsia"/>
          <w:sz w:val="32"/>
          <w:szCs w:val="32"/>
        </w:rPr>
      </w:pPr>
    </w:p>
    <w:sectPr w:rsidR="0065781B" w:rsidRPr="0065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F7" w:rsidRDefault="00BB7EF7" w:rsidP="00CC5E18">
      <w:r>
        <w:separator/>
      </w:r>
    </w:p>
  </w:endnote>
  <w:endnote w:type="continuationSeparator" w:id="1">
    <w:p w:rsidR="00BB7EF7" w:rsidRDefault="00BB7EF7" w:rsidP="00CC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F7" w:rsidRDefault="00BB7EF7" w:rsidP="00CC5E18">
      <w:r>
        <w:separator/>
      </w:r>
    </w:p>
  </w:footnote>
  <w:footnote w:type="continuationSeparator" w:id="1">
    <w:p w:rsidR="00BB7EF7" w:rsidRDefault="00BB7EF7" w:rsidP="00CC5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E18"/>
    <w:rsid w:val="002E1959"/>
    <w:rsid w:val="0058392E"/>
    <w:rsid w:val="00592BB4"/>
    <w:rsid w:val="0065781B"/>
    <w:rsid w:val="007727D5"/>
    <w:rsid w:val="00BB7EF7"/>
    <w:rsid w:val="00CC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E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cp:lastPrinted>2014-01-20T01:17:00Z</cp:lastPrinted>
  <dcterms:created xsi:type="dcterms:W3CDTF">2014-01-20T00:54:00Z</dcterms:created>
  <dcterms:modified xsi:type="dcterms:W3CDTF">2014-01-20T04:23:00Z</dcterms:modified>
</cp:coreProperties>
</file>